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09" w:rsidRPr="00EA1509" w:rsidRDefault="00EA1509" w:rsidP="00EA1509">
      <w:pPr>
        <w:spacing w:before="89" w:line="249" w:lineRule="auto"/>
        <w:ind w:left="2143" w:firstLine="724"/>
        <w:rPr>
          <w:sz w:val="26"/>
          <w:szCs w:val="26"/>
        </w:rPr>
      </w:pPr>
      <w:r w:rsidRPr="00EA1509">
        <w:rPr>
          <w:color w:val="465252"/>
          <w:sz w:val="26"/>
          <w:szCs w:val="26"/>
        </w:rPr>
        <w:t>МУНИЦИПАЛЬНОЕ БЮДЖЕТНОЕ ОБЩЕОБРАЗОВАТЕЛЬНОЕ УЧРЕЖДЕНИЕ</w:t>
      </w:r>
    </w:p>
    <w:p w:rsidR="00EA1509" w:rsidRPr="00EA1509" w:rsidRDefault="00EA1509" w:rsidP="00EA1509">
      <w:pPr>
        <w:spacing w:before="55"/>
        <w:ind w:left="532"/>
        <w:rPr>
          <w:sz w:val="26"/>
          <w:szCs w:val="26"/>
        </w:rPr>
      </w:pPr>
      <w:r w:rsidRPr="00EA1509">
        <w:rPr>
          <w:color w:val="465252"/>
          <w:sz w:val="26"/>
          <w:szCs w:val="26"/>
        </w:rPr>
        <w:t>«ХАТТУНИНСКАЯ СРЕДНЯЯ ОБЩЕОБРАЗОВАТЕЛЬНАЯ ШКОЛА»</w:t>
      </w:r>
    </w:p>
    <w:p w:rsidR="00EA1509" w:rsidRPr="00EA1509" w:rsidRDefault="00EA1509" w:rsidP="00EA1509">
      <w:pPr>
        <w:rPr>
          <w:sz w:val="28"/>
          <w:szCs w:val="26"/>
        </w:rPr>
      </w:pPr>
    </w:p>
    <w:p w:rsidR="00813B7B" w:rsidRDefault="00813B7B">
      <w:pPr>
        <w:pStyle w:val="a3"/>
        <w:ind w:left="0"/>
        <w:rPr>
          <w:sz w:val="28"/>
        </w:rPr>
      </w:pPr>
    </w:p>
    <w:p w:rsidR="00813B7B" w:rsidRDefault="00EA1509">
      <w:pPr>
        <w:pStyle w:val="a3"/>
        <w:spacing w:before="171"/>
        <w:ind w:left="5162" w:right="105" w:firstLine="2698"/>
        <w:jc w:val="right"/>
      </w:pPr>
      <w:r>
        <w:t>Приложение</w:t>
      </w:r>
      <w:r>
        <w:rPr>
          <w:spacing w:val="-5"/>
        </w:rPr>
        <w:t xml:space="preserve"> </w:t>
      </w:r>
      <w:r>
        <w:rPr>
          <w:spacing w:val="-14"/>
        </w:rPr>
        <w:t>5</w:t>
      </w:r>
      <w:r>
        <w:rPr>
          <w:w w:val="99"/>
        </w:rPr>
        <w:t xml:space="preserve"> </w:t>
      </w:r>
      <w:r>
        <w:t>к приказу МБОУ «</w:t>
      </w:r>
      <w:proofErr w:type="spellStart"/>
      <w:r>
        <w:t>Хаттунинская</w:t>
      </w:r>
      <w:proofErr w:type="spellEnd"/>
      <w:r>
        <w:t xml:space="preserve"> СОШ»</w:t>
      </w:r>
    </w:p>
    <w:p w:rsidR="00813B7B" w:rsidRDefault="00EA1509">
      <w:pPr>
        <w:pStyle w:val="a3"/>
        <w:spacing w:line="299" w:lineRule="exact"/>
        <w:ind w:left="0" w:right="108"/>
        <w:jc w:val="right"/>
      </w:pPr>
      <w:r>
        <w:t>от 31.08.2023</w:t>
      </w:r>
      <w:r>
        <w:t xml:space="preserve"> №</w:t>
      </w:r>
      <w:r>
        <w:rPr>
          <w:spacing w:val="-7"/>
        </w:rPr>
        <w:t xml:space="preserve"> </w:t>
      </w:r>
      <w:r>
        <w:t>37-</w:t>
      </w:r>
      <w:r>
        <w:t>а</w:t>
      </w:r>
    </w:p>
    <w:p w:rsidR="00813B7B" w:rsidRDefault="00813B7B">
      <w:pPr>
        <w:pStyle w:val="a3"/>
        <w:ind w:left="0"/>
        <w:rPr>
          <w:sz w:val="20"/>
        </w:rPr>
      </w:pPr>
    </w:p>
    <w:p w:rsidR="00813B7B" w:rsidRDefault="00813B7B">
      <w:pPr>
        <w:pStyle w:val="a3"/>
        <w:ind w:left="0"/>
        <w:rPr>
          <w:sz w:val="20"/>
        </w:rPr>
      </w:pPr>
    </w:p>
    <w:p w:rsidR="00813B7B" w:rsidRDefault="00813B7B">
      <w:pPr>
        <w:rPr>
          <w:sz w:val="20"/>
        </w:rPr>
        <w:sectPr w:rsidR="00813B7B" w:rsidSect="00EA1509">
          <w:type w:val="continuous"/>
          <w:pgSz w:w="11910" w:h="16840"/>
          <w:pgMar w:top="709" w:right="740" w:bottom="280" w:left="1600" w:header="720" w:footer="720" w:gutter="0"/>
          <w:cols w:space="720"/>
        </w:sectPr>
      </w:pPr>
    </w:p>
    <w:p w:rsidR="00813B7B" w:rsidRDefault="00813B7B">
      <w:pPr>
        <w:pStyle w:val="a3"/>
        <w:ind w:left="0"/>
        <w:rPr>
          <w:sz w:val="28"/>
        </w:rPr>
      </w:pPr>
    </w:p>
    <w:p w:rsidR="00813B7B" w:rsidRDefault="00813B7B">
      <w:pPr>
        <w:pStyle w:val="a3"/>
        <w:ind w:left="0"/>
        <w:rPr>
          <w:sz w:val="28"/>
        </w:rPr>
      </w:pPr>
    </w:p>
    <w:p w:rsidR="00813B7B" w:rsidRDefault="00813B7B">
      <w:pPr>
        <w:pStyle w:val="a3"/>
        <w:spacing w:before="2"/>
        <w:ind w:left="0"/>
        <w:rPr>
          <w:sz w:val="24"/>
        </w:rPr>
      </w:pPr>
    </w:p>
    <w:p w:rsidR="00813B7B" w:rsidRDefault="00EA1509">
      <w:pPr>
        <w:pStyle w:val="1"/>
        <w:numPr>
          <w:ilvl w:val="0"/>
          <w:numId w:val="3"/>
        </w:numPr>
        <w:tabs>
          <w:tab w:val="left" w:pos="362"/>
        </w:tabs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13B7B" w:rsidRDefault="00EA1509">
      <w:pPr>
        <w:spacing w:before="235"/>
        <w:ind w:left="83" w:right="2736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Положение</w:t>
      </w:r>
    </w:p>
    <w:p w:rsidR="00813B7B" w:rsidRDefault="00EA1509">
      <w:pPr>
        <w:spacing w:before="44"/>
        <w:ind w:left="83" w:right="2736"/>
        <w:jc w:val="center"/>
        <w:rPr>
          <w:b/>
          <w:sz w:val="26"/>
        </w:rPr>
      </w:pPr>
      <w:r>
        <w:rPr>
          <w:b/>
          <w:sz w:val="26"/>
        </w:rPr>
        <w:t>об организации питьевого режима</w:t>
      </w:r>
    </w:p>
    <w:p w:rsidR="00813B7B" w:rsidRDefault="00813B7B">
      <w:pPr>
        <w:jc w:val="center"/>
        <w:rPr>
          <w:sz w:val="26"/>
        </w:rPr>
        <w:sectPr w:rsidR="00813B7B">
          <w:type w:val="continuous"/>
          <w:pgSz w:w="11910" w:h="16840"/>
          <w:pgMar w:top="1380" w:right="740" w:bottom="280" w:left="1600" w:header="720" w:footer="720" w:gutter="0"/>
          <w:cols w:num="2" w:space="720" w:equalWidth="0">
            <w:col w:w="2583" w:space="62"/>
            <w:col w:w="6925"/>
          </w:cols>
        </w:sectPr>
      </w:pPr>
    </w:p>
    <w:p w:rsidR="00813B7B" w:rsidRDefault="00813B7B">
      <w:pPr>
        <w:pStyle w:val="a3"/>
        <w:ind w:left="0"/>
        <w:rPr>
          <w:b/>
          <w:sz w:val="13"/>
        </w:rPr>
      </w:pP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89" w:line="276" w:lineRule="auto"/>
        <w:ind w:right="106" w:firstLine="0"/>
        <w:jc w:val="both"/>
        <w:rPr>
          <w:sz w:val="26"/>
        </w:rPr>
      </w:pPr>
      <w:r>
        <w:rPr>
          <w:sz w:val="26"/>
        </w:rPr>
        <w:t>Положение об организации питьевого режима (далее - Положение) является локальным актом муниципального бюджетного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общеобразовательного </w:t>
      </w:r>
      <w:r>
        <w:rPr>
          <w:spacing w:val="-5"/>
          <w:sz w:val="26"/>
        </w:rPr>
        <w:t>учреждения</w:t>
      </w:r>
    </w:p>
    <w:p w:rsidR="00813B7B" w:rsidRDefault="00EA1509">
      <w:pPr>
        <w:pStyle w:val="a3"/>
        <w:spacing w:before="1" w:line="276" w:lineRule="auto"/>
        <w:ind w:right="108"/>
        <w:jc w:val="both"/>
      </w:pPr>
      <w:r>
        <w:t>«</w:t>
      </w:r>
      <w:proofErr w:type="spellStart"/>
      <w:r>
        <w:t>Хаттунинская</w:t>
      </w:r>
      <w:proofErr w:type="spellEnd"/>
      <w:r>
        <w:t xml:space="preserve"> с</w:t>
      </w:r>
      <w:r>
        <w:t xml:space="preserve">редняя общеобразовательная школа» 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line="298" w:lineRule="exact"/>
        <w:ind w:left="810"/>
        <w:jc w:val="both"/>
        <w:rPr>
          <w:sz w:val="26"/>
        </w:rPr>
      </w:pPr>
      <w:r>
        <w:rPr>
          <w:sz w:val="26"/>
        </w:rPr>
        <w:t>Положение разработано в 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:rsidR="00813B7B" w:rsidRDefault="00EA1509">
      <w:pPr>
        <w:pStyle w:val="a4"/>
        <w:numPr>
          <w:ilvl w:val="0"/>
          <w:numId w:val="2"/>
        </w:numPr>
        <w:tabs>
          <w:tab w:val="left" w:pos="810"/>
        </w:tabs>
        <w:spacing w:before="44"/>
        <w:ind w:left="810"/>
        <w:jc w:val="both"/>
        <w:rPr>
          <w:sz w:val="26"/>
        </w:rPr>
      </w:pPr>
      <w:r>
        <w:rPr>
          <w:sz w:val="26"/>
        </w:rPr>
        <w:t>Законом «Об образовании в</w:t>
      </w:r>
      <w:r>
        <w:rPr>
          <w:spacing w:val="-3"/>
          <w:sz w:val="26"/>
        </w:rPr>
        <w:t xml:space="preserve"> </w:t>
      </w:r>
      <w:r>
        <w:rPr>
          <w:sz w:val="26"/>
        </w:rPr>
        <w:t>РФ»;</w:t>
      </w:r>
    </w:p>
    <w:p w:rsidR="00813B7B" w:rsidRDefault="00EA1509">
      <w:pPr>
        <w:pStyle w:val="a4"/>
        <w:numPr>
          <w:ilvl w:val="0"/>
          <w:numId w:val="2"/>
        </w:numPr>
        <w:tabs>
          <w:tab w:val="left" w:pos="810"/>
        </w:tabs>
        <w:spacing w:before="47" w:line="276" w:lineRule="auto"/>
        <w:ind w:right="110" w:firstLine="0"/>
        <w:jc w:val="both"/>
        <w:rPr>
          <w:sz w:val="26"/>
        </w:rPr>
      </w:pPr>
      <w:r>
        <w:rPr>
          <w:sz w:val="26"/>
        </w:rPr>
        <w:t>Постановлением главного государственного санитарного врача Российс</w:t>
      </w:r>
      <w:r>
        <w:rPr>
          <w:sz w:val="26"/>
        </w:rPr>
        <w:t xml:space="preserve">кой Федерации от 28 сентября 2020 г. N </w:t>
      </w:r>
      <w:r>
        <w:rPr>
          <w:spacing w:val="3"/>
          <w:sz w:val="26"/>
        </w:rPr>
        <w:t xml:space="preserve">28 </w:t>
      </w:r>
      <w:r>
        <w:rPr>
          <w:sz w:val="26"/>
        </w:rPr>
        <w:t>«Об утверждении санитарных правил СП.2.4.3648-20 "санитарно-эпидемиологические требования к организациям воспитания</w:t>
      </w:r>
      <w:bookmarkStart w:id="0" w:name="_GoBack"/>
      <w:bookmarkEnd w:id="0"/>
      <w:r>
        <w:rPr>
          <w:sz w:val="26"/>
        </w:rPr>
        <w:t xml:space="preserve"> и обучения, отдыха и оздоровления детей и</w:t>
      </w:r>
      <w:r>
        <w:rPr>
          <w:spacing w:val="-11"/>
          <w:sz w:val="26"/>
        </w:rPr>
        <w:t xml:space="preserve"> </w:t>
      </w:r>
      <w:r>
        <w:rPr>
          <w:sz w:val="26"/>
        </w:rPr>
        <w:t>молодежи"</w:t>
      </w:r>
    </w:p>
    <w:p w:rsidR="00813B7B" w:rsidRDefault="00EA1509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right="112" w:firstLine="0"/>
        <w:jc w:val="both"/>
        <w:rPr>
          <w:color w:val="FF0000"/>
          <w:sz w:val="26"/>
        </w:rPr>
      </w:pPr>
      <w:r>
        <w:rPr>
          <w:sz w:val="26"/>
        </w:rPr>
        <w:t>СанПиН 2.1.4.1116-02 («Питьевая вода. Гигиенические требования к качеству воды, расфасованной в емкости. Контроль</w:t>
      </w:r>
      <w:r>
        <w:rPr>
          <w:spacing w:val="-10"/>
          <w:sz w:val="26"/>
        </w:rPr>
        <w:t xml:space="preserve"> </w:t>
      </w:r>
      <w:r>
        <w:rPr>
          <w:sz w:val="26"/>
        </w:rPr>
        <w:t>качества»)</w:t>
      </w:r>
      <w:r>
        <w:rPr>
          <w:color w:val="FF0000"/>
          <w:sz w:val="26"/>
        </w:rPr>
        <w:t>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line="276" w:lineRule="auto"/>
        <w:ind w:right="114" w:firstLine="0"/>
        <w:jc w:val="both"/>
        <w:rPr>
          <w:sz w:val="26"/>
        </w:rPr>
      </w:pPr>
      <w:r>
        <w:rPr>
          <w:sz w:val="26"/>
        </w:rPr>
        <w:t>Положение разработано с целью создания благоприятных условий для жизнедеятельности организма ребенка в процессе обучения и творческой деятельности.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line="276" w:lineRule="auto"/>
        <w:ind w:right="114" w:firstLine="0"/>
        <w:jc w:val="both"/>
        <w:rPr>
          <w:sz w:val="26"/>
        </w:rPr>
      </w:pPr>
      <w:r>
        <w:rPr>
          <w:sz w:val="26"/>
        </w:rPr>
        <w:t>Положением регламентируется оптимальный питьевой режим в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line="298" w:lineRule="exact"/>
        <w:ind w:left="810"/>
        <w:jc w:val="both"/>
        <w:rPr>
          <w:sz w:val="26"/>
        </w:rPr>
      </w:pPr>
      <w:r>
        <w:rPr>
          <w:sz w:val="26"/>
        </w:rPr>
        <w:t>Положение утверждается</w:t>
      </w:r>
      <w:r>
        <w:rPr>
          <w:sz w:val="26"/>
        </w:rPr>
        <w:t xml:space="preserve"> приказом 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813B7B" w:rsidRDefault="00813B7B">
      <w:pPr>
        <w:pStyle w:val="a3"/>
        <w:spacing w:before="5"/>
        <w:ind w:left="0"/>
        <w:rPr>
          <w:sz w:val="34"/>
        </w:rPr>
      </w:pPr>
    </w:p>
    <w:p w:rsidR="00813B7B" w:rsidRDefault="00EA1509">
      <w:pPr>
        <w:pStyle w:val="1"/>
        <w:numPr>
          <w:ilvl w:val="0"/>
          <w:numId w:val="3"/>
        </w:numPr>
        <w:tabs>
          <w:tab w:val="left" w:pos="810"/>
        </w:tabs>
        <w:spacing w:before="1"/>
        <w:ind w:left="810" w:hanging="708"/>
        <w:jc w:val="both"/>
      </w:pPr>
      <w:r>
        <w:t>Организация питьевого</w:t>
      </w:r>
      <w:r>
        <w:rPr>
          <w:spacing w:val="-4"/>
        </w:rPr>
        <w:t xml:space="preserve"> </w:t>
      </w:r>
      <w:r>
        <w:t>режима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238" w:line="276" w:lineRule="auto"/>
        <w:ind w:right="113" w:firstLine="0"/>
        <w:jc w:val="both"/>
        <w:rPr>
          <w:sz w:val="26"/>
        </w:rPr>
      </w:pPr>
      <w:r>
        <w:rPr>
          <w:sz w:val="26"/>
        </w:rPr>
        <w:t>В школе предусмотрено обеспечение обучающихся питьевой водой согласно гигиеническим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198" w:line="278" w:lineRule="auto"/>
        <w:ind w:right="112" w:firstLine="0"/>
        <w:jc w:val="both"/>
        <w:rPr>
          <w:sz w:val="26"/>
        </w:rPr>
      </w:pPr>
      <w:r>
        <w:rPr>
          <w:sz w:val="26"/>
        </w:rPr>
        <w:t>Питьевой режим организован через пользование кулером (диспенсером) с водой, расфасованной в емкости</w:t>
      </w:r>
      <w:r>
        <w:rPr>
          <w:spacing w:val="-6"/>
          <w:sz w:val="26"/>
        </w:rPr>
        <w:t xml:space="preserve"> </w:t>
      </w:r>
      <w:r>
        <w:rPr>
          <w:sz w:val="26"/>
        </w:rPr>
        <w:t>(б</w:t>
      </w:r>
      <w:r>
        <w:rPr>
          <w:sz w:val="26"/>
        </w:rPr>
        <w:t>утилированной).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195" w:line="276" w:lineRule="auto"/>
        <w:ind w:right="115" w:firstLine="0"/>
        <w:jc w:val="both"/>
        <w:rPr>
          <w:sz w:val="26"/>
        </w:rPr>
      </w:pPr>
      <w:r>
        <w:rPr>
          <w:sz w:val="26"/>
        </w:rPr>
        <w:t>Для обучающихся обеспечен свободный доступ к питьевой воде в течение всего времени их пребывания в образовательном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учреждении.</w:t>
      </w:r>
    </w:p>
    <w:p w:rsidR="00813B7B" w:rsidRDefault="00813B7B">
      <w:pPr>
        <w:spacing w:line="276" w:lineRule="auto"/>
        <w:jc w:val="both"/>
        <w:rPr>
          <w:sz w:val="26"/>
        </w:rPr>
        <w:sectPr w:rsidR="00813B7B">
          <w:type w:val="continuous"/>
          <w:pgSz w:w="11910" w:h="16840"/>
          <w:pgMar w:top="1380" w:right="740" w:bottom="280" w:left="1600" w:header="720" w:footer="720" w:gutter="0"/>
          <w:cols w:space="720"/>
        </w:sectPr>
      </w:pP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67" w:line="278" w:lineRule="auto"/>
        <w:ind w:right="112" w:firstLine="0"/>
        <w:jc w:val="both"/>
        <w:rPr>
          <w:sz w:val="26"/>
        </w:rPr>
      </w:pPr>
      <w:r>
        <w:rPr>
          <w:sz w:val="26"/>
        </w:rPr>
        <w:lastRenderedPageBreak/>
        <w:t>При организации питьевого режима используются одноразовые стаканчики, контейнеры для сбора использованной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посуды.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194" w:line="276" w:lineRule="auto"/>
        <w:ind w:right="116" w:firstLine="0"/>
        <w:jc w:val="both"/>
        <w:rPr>
          <w:sz w:val="26"/>
        </w:rPr>
      </w:pPr>
      <w:r>
        <w:rPr>
          <w:sz w:val="26"/>
        </w:rPr>
        <w:t>Бутилированная вода, используемая для употребления, имеет документы, подтверждающие ее происхождение, качество и безопасность. Замена емкостей</w:t>
      </w:r>
      <w:r>
        <w:rPr>
          <w:sz w:val="26"/>
        </w:rPr>
        <w:t xml:space="preserve"> с водой производится систематически, обеспечивая бесперебойное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снабжение.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200" w:line="276" w:lineRule="auto"/>
        <w:ind w:right="107" w:firstLine="0"/>
        <w:jc w:val="both"/>
        <w:rPr>
          <w:sz w:val="26"/>
        </w:rPr>
      </w:pPr>
      <w:r>
        <w:rPr>
          <w:sz w:val="26"/>
        </w:rPr>
        <w:t>Для безопасной организации питьевого режима в соответствии с санитарно- гигиеническими нормами и правилами проводится дезинфекция (промывка) устройств раздачи воды (кулеров, диспенс</w:t>
      </w:r>
      <w:r>
        <w:rPr>
          <w:sz w:val="26"/>
        </w:rPr>
        <w:t>еров) не реже I раза в</w:t>
      </w:r>
      <w:r>
        <w:rPr>
          <w:spacing w:val="-7"/>
          <w:sz w:val="26"/>
        </w:rPr>
        <w:t xml:space="preserve"> </w:t>
      </w:r>
      <w:r>
        <w:rPr>
          <w:sz w:val="26"/>
        </w:rPr>
        <w:t>полгода.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202"/>
        <w:ind w:left="810"/>
        <w:rPr>
          <w:sz w:val="26"/>
        </w:rPr>
      </w:pPr>
      <w:r>
        <w:rPr>
          <w:sz w:val="26"/>
        </w:rPr>
        <w:t>Кулеры (диспенсеры) устанавливаются в рекреационных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помещениях.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244" w:line="276" w:lineRule="auto"/>
        <w:ind w:right="112" w:firstLine="0"/>
        <w:jc w:val="both"/>
        <w:rPr>
          <w:sz w:val="26"/>
        </w:rPr>
      </w:pPr>
      <w:r>
        <w:rPr>
          <w:sz w:val="26"/>
        </w:rPr>
        <w:t>Установка кулеров (диспенсеров) производится в местах, где аппарат не подвержен попаданию прямых солнечных лучей, вдали от приборов</w:t>
      </w:r>
      <w:r>
        <w:rPr>
          <w:spacing w:val="-17"/>
          <w:sz w:val="26"/>
        </w:rPr>
        <w:t xml:space="preserve"> </w:t>
      </w:r>
      <w:r>
        <w:rPr>
          <w:sz w:val="26"/>
        </w:rPr>
        <w:t>отопления.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10"/>
        </w:tabs>
        <w:spacing w:before="201" w:line="276" w:lineRule="auto"/>
        <w:ind w:right="107" w:firstLine="0"/>
        <w:jc w:val="both"/>
        <w:rPr>
          <w:sz w:val="26"/>
        </w:rPr>
      </w:pPr>
      <w:r>
        <w:rPr>
          <w:sz w:val="26"/>
        </w:rPr>
        <w:t>В школе определен</w:t>
      </w:r>
      <w:r>
        <w:rPr>
          <w:sz w:val="26"/>
        </w:rPr>
        <w:t>о место хранения полных бутылей с водой и место хранения пустой тары. В данных помещениях соблюдаются санитарно- гигиенические нормы и 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842"/>
        </w:tabs>
        <w:spacing w:before="199" w:line="276" w:lineRule="auto"/>
        <w:ind w:right="108" w:firstLine="0"/>
        <w:jc w:val="both"/>
        <w:rPr>
          <w:sz w:val="26"/>
        </w:rPr>
      </w:pPr>
      <w:r>
        <w:rPr>
          <w:sz w:val="26"/>
        </w:rPr>
        <w:t>В школе назначены ответственные за заказ, получение хранение и утилизацию воды, а также за заказ, получ</w:t>
      </w:r>
      <w:r>
        <w:rPr>
          <w:sz w:val="26"/>
        </w:rPr>
        <w:t>ение хранение и утилизацию одноразовых стаканов.</w:t>
      </w:r>
    </w:p>
    <w:p w:rsidR="00813B7B" w:rsidRDefault="00EA1509">
      <w:pPr>
        <w:pStyle w:val="1"/>
        <w:numPr>
          <w:ilvl w:val="0"/>
          <w:numId w:val="3"/>
        </w:numPr>
        <w:tabs>
          <w:tab w:val="left" w:pos="809"/>
          <w:tab w:val="left" w:pos="810"/>
        </w:tabs>
        <w:spacing w:before="208"/>
        <w:ind w:left="810" w:hanging="708"/>
      </w:pPr>
      <w:r>
        <w:t>Правила</w:t>
      </w:r>
      <w:r>
        <w:rPr>
          <w:spacing w:val="-2"/>
        </w:rPr>
        <w:t xml:space="preserve"> </w:t>
      </w:r>
      <w:r>
        <w:t>безопасности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635"/>
        </w:tabs>
        <w:spacing w:before="238" w:line="276" w:lineRule="auto"/>
        <w:ind w:right="113" w:firstLine="0"/>
        <w:jc w:val="both"/>
        <w:rPr>
          <w:sz w:val="26"/>
        </w:rPr>
      </w:pPr>
      <w:r>
        <w:rPr>
          <w:sz w:val="26"/>
        </w:rPr>
        <w:t>Кулер (диспенсер) предназначен для работ в помещениях с температурой воздуха от</w:t>
      </w:r>
      <w:r>
        <w:rPr>
          <w:spacing w:val="-2"/>
          <w:sz w:val="26"/>
        </w:rPr>
        <w:t xml:space="preserve"> </w:t>
      </w:r>
      <w:r>
        <w:rPr>
          <w:sz w:val="26"/>
        </w:rPr>
        <w:t>+10до+38°С.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01"/>
        <w:ind w:left="555" w:hanging="454"/>
        <w:rPr>
          <w:sz w:val="26"/>
        </w:rPr>
      </w:pPr>
      <w:r>
        <w:rPr>
          <w:sz w:val="26"/>
        </w:rPr>
        <w:t>Устанавливается кулер (диспенсер) на твердую и ровную</w:t>
      </w:r>
      <w:r>
        <w:rPr>
          <w:spacing w:val="-8"/>
          <w:sz w:val="26"/>
        </w:rPr>
        <w:t xml:space="preserve"> </w:t>
      </w:r>
      <w:r>
        <w:rPr>
          <w:sz w:val="26"/>
        </w:rPr>
        <w:t>поверхность.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87"/>
        </w:tabs>
        <w:spacing w:before="243" w:line="276" w:lineRule="auto"/>
        <w:ind w:right="113" w:firstLine="0"/>
        <w:jc w:val="both"/>
        <w:rPr>
          <w:sz w:val="26"/>
        </w:rPr>
      </w:pPr>
      <w:r>
        <w:rPr>
          <w:sz w:val="26"/>
        </w:rPr>
        <w:t>Недопустима установка кулеров (диспенсеров) возле устройств, находящихся под электрическим напряжением, обогревающей техники пли под прямыми солнечными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лучами.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00"/>
        <w:ind w:left="555" w:hanging="454"/>
        <w:rPr>
          <w:sz w:val="26"/>
        </w:rPr>
      </w:pPr>
      <w:r>
        <w:rPr>
          <w:sz w:val="26"/>
        </w:rPr>
        <w:t>Кулер (диспенсер) разрешается использовать согласно настоящей</w:t>
      </w:r>
      <w:r>
        <w:rPr>
          <w:spacing w:val="-23"/>
          <w:sz w:val="26"/>
        </w:rPr>
        <w:t xml:space="preserve"> </w:t>
      </w:r>
      <w:r>
        <w:rPr>
          <w:sz w:val="26"/>
        </w:rPr>
        <w:t>Инструкции: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357"/>
        </w:tabs>
        <w:spacing w:before="246" w:line="276" w:lineRule="auto"/>
        <w:ind w:right="109" w:firstLine="0"/>
        <w:jc w:val="both"/>
        <w:rPr>
          <w:sz w:val="26"/>
        </w:rPr>
      </w:pPr>
      <w:r>
        <w:rPr>
          <w:sz w:val="26"/>
        </w:rPr>
        <w:t>не устанавливать на ку</w:t>
      </w:r>
      <w:r>
        <w:rPr>
          <w:sz w:val="26"/>
        </w:rPr>
        <w:t>лер (диспенсер) какие-либо предметы, которые при падении могут быть не безопасны для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71"/>
        </w:tabs>
        <w:spacing w:before="201" w:line="276" w:lineRule="auto"/>
        <w:ind w:right="110" w:firstLine="0"/>
        <w:jc w:val="both"/>
        <w:rPr>
          <w:sz w:val="26"/>
        </w:rPr>
      </w:pPr>
      <w:r>
        <w:rPr>
          <w:sz w:val="26"/>
        </w:rPr>
        <w:t>при механических нагрузках краны кулера (диспенсера) могут быть повреждены, поэтому оберегать их от</w:t>
      </w:r>
      <w:r>
        <w:rPr>
          <w:spacing w:val="-3"/>
          <w:sz w:val="26"/>
        </w:rPr>
        <w:t xml:space="preserve"> </w:t>
      </w:r>
      <w:r>
        <w:rPr>
          <w:sz w:val="26"/>
        </w:rPr>
        <w:t>ударов;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56"/>
        </w:tabs>
        <w:spacing w:before="200"/>
        <w:ind w:left="255" w:hanging="154"/>
        <w:rPr>
          <w:sz w:val="26"/>
        </w:rPr>
      </w:pPr>
      <w:r>
        <w:rPr>
          <w:sz w:val="26"/>
        </w:rPr>
        <w:t>не наливать в аппарат горячую</w:t>
      </w:r>
      <w:r>
        <w:rPr>
          <w:spacing w:val="-4"/>
          <w:sz w:val="26"/>
        </w:rPr>
        <w:t xml:space="preserve"> </w:t>
      </w:r>
      <w:r>
        <w:rPr>
          <w:sz w:val="26"/>
        </w:rPr>
        <w:t>воду;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66"/>
        </w:tabs>
        <w:spacing w:before="243" w:line="278" w:lineRule="auto"/>
        <w:ind w:right="111" w:firstLine="0"/>
        <w:jc w:val="both"/>
        <w:rPr>
          <w:sz w:val="26"/>
        </w:rPr>
      </w:pPr>
      <w:r>
        <w:rPr>
          <w:sz w:val="26"/>
        </w:rPr>
        <w:t>не оставлять приемную часть кулера (диспенсера) открытой, чтобы в середину не попали пыль или</w:t>
      </w:r>
      <w:r>
        <w:rPr>
          <w:spacing w:val="-2"/>
          <w:sz w:val="26"/>
        </w:rPr>
        <w:t xml:space="preserve"> </w:t>
      </w:r>
      <w:r>
        <w:rPr>
          <w:sz w:val="26"/>
        </w:rPr>
        <w:t>насекомые;</w:t>
      </w:r>
    </w:p>
    <w:p w:rsidR="00813B7B" w:rsidRDefault="00813B7B">
      <w:pPr>
        <w:spacing w:line="278" w:lineRule="auto"/>
        <w:jc w:val="both"/>
        <w:rPr>
          <w:sz w:val="26"/>
        </w:rPr>
        <w:sectPr w:rsidR="00813B7B">
          <w:pgSz w:w="11910" w:h="16840"/>
          <w:pgMar w:top="1040" w:right="740" w:bottom="280" w:left="1600" w:header="720" w:footer="720" w:gutter="0"/>
          <w:cols w:space="720"/>
        </w:sectPr>
      </w:pPr>
    </w:p>
    <w:p w:rsidR="00813B7B" w:rsidRDefault="00EA1509">
      <w:pPr>
        <w:pStyle w:val="a4"/>
        <w:numPr>
          <w:ilvl w:val="0"/>
          <w:numId w:val="1"/>
        </w:numPr>
        <w:tabs>
          <w:tab w:val="left" w:pos="412"/>
        </w:tabs>
        <w:spacing w:before="67" w:line="276" w:lineRule="auto"/>
        <w:ind w:right="107" w:firstLine="0"/>
        <w:jc w:val="both"/>
        <w:rPr>
          <w:sz w:val="26"/>
        </w:rPr>
      </w:pPr>
      <w:r>
        <w:rPr>
          <w:sz w:val="26"/>
        </w:rPr>
        <w:lastRenderedPageBreak/>
        <w:t>обслуживание кулера (диспенсера) и его санитарная обработка должны проводиться только специалистом фирмы поставщика/специализированной ор</w:t>
      </w:r>
      <w:r>
        <w:rPr>
          <w:sz w:val="26"/>
        </w:rPr>
        <w:t>ганизации.</w:t>
      </w:r>
    </w:p>
    <w:p w:rsidR="00813B7B" w:rsidRDefault="00EA1509">
      <w:pPr>
        <w:pStyle w:val="a4"/>
        <w:numPr>
          <w:ilvl w:val="0"/>
          <w:numId w:val="3"/>
        </w:numPr>
        <w:tabs>
          <w:tab w:val="left" w:pos="362"/>
        </w:tabs>
        <w:spacing w:before="202"/>
        <w:rPr>
          <w:sz w:val="26"/>
        </w:rPr>
      </w:pPr>
      <w:r>
        <w:rPr>
          <w:sz w:val="26"/>
        </w:rPr>
        <w:t>Использование кулера</w:t>
      </w:r>
      <w:r>
        <w:rPr>
          <w:spacing w:val="-3"/>
          <w:sz w:val="26"/>
        </w:rPr>
        <w:t xml:space="preserve"> </w:t>
      </w:r>
      <w:r>
        <w:rPr>
          <w:sz w:val="26"/>
        </w:rPr>
        <w:t>(диспенсера)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44"/>
        <w:ind w:left="555" w:hanging="454"/>
        <w:rPr>
          <w:sz w:val="26"/>
        </w:rPr>
      </w:pPr>
      <w:r>
        <w:rPr>
          <w:sz w:val="26"/>
        </w:rPr>
        <w:t>Кулер (диспенсер) предназначен для использования бутилированной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воды.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722"/>
        </w:tabs>
        <w:spacing w:before="245" w:line="276" w:lineRule="auto"/>
        <w:ind w:right="109" w:firstLine="0"/>
        <w:jc w:val="both"/>
        <w:rPr>
          <w:sz w:val="26"/>
        </w:rPr>
      </w:pPr>
      <w:r>
        <w:rPr>
          <w:sz w:val="26"/>
        </w:rPr>
        <w:t>Эксплуатация кулера (диспенсера) осуществляется согласно заводской Инструкции по</w:t>
      </w:r>
      <w:r>
        <w:rPr>
          <w:spacing w:val="-1"/>
          <w:sz w:val="26"/>
        </w:rPr>
        <w:t xml:space="preserve"> </w:t>
      </w:r>
      <w:r>
        <w:rPr>
          <w:sz w:val="26"/>
        </w:rPr>
        <w:t>эксплуатации.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621"/>
        </w:tabs>
        <w:spacing w:before="201" w:line="276" w:lineRule="auto"/>
        <w:ind w:right="108" w:firstLine="0"/>
        <w:jc w:val="both"/>
        <w:rPr>
          <w:sz w:val="26"/>
        </w:rPr>
      </w:pPr>
      <w:r>
        <w:rPr>
          <w:sz w:val="26"/>
        </w:rPr>
        <w:t>В случае неиспользования кулера (диспенсера</w:t>
      </w:r>
      <w:r>
        <w:rPr>
          <w:sz w:val="26"/>
        </w:rPr>
        <w:t>) п</w:t>
      </w:r>
      <w:r>
        <w:rPr>
          <w:sz w:val="26"/>
        </w:rPr>
        <w:t>а протяжении длительною периода времени (от нескольких недель и более)</w:t>
      </w:r>
      <w:r>
        <w:rPr>
          <w:spacing w:val="-4"/>
          <w:sz w:val="26"/>
        </w:rPr>
        <w:t xml:space="preserve"> </w:t>
      </w:r>
      <w:r>
        <w:rPr>
          <w:sz w:val="26"/>
        </w:rPr>
        <w:t>требуется: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56"/>
        </w:tabs>
        <w:spacing w:before="201"/>
        <w:ind w:left="255" w:hanging="154"/>
        <w:rPr>
          <w:sz w:val="26"/>
        </w:rPr>
      </w:pPr>
      <w:r>
        <w:rPr>
          <w:sz w:val="26"/>
        </w:rPr>
        <w:t>поставить в известность ответственное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лицо: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61"/>
        </w:tabs>
        <w:spacing w:before="243"/>
        <w:ind w:left="260" w:hanging="159"/>
        <w:rPr>
          <w:sz w:val="26"/>
        </w:rPr>
      </w:pPr>
      <w:r>
        <w:rPr>
          <w:sz w:val="26"/>
        </w:rPr>
        <w:t>удалить бутыль с</w:t>
      </w:r>
      <w:r>
        <w:rPr>
          <w:spacing w:val="-3"/>
          <w:sz w:val="26"/>
        </w:rPr>
        <w:t xml:space="preserve"> </w:t>
      </w:r>
      <w:r>
        <w:rPr>
          <w:sz w:val="26"/>
        </w:rPr>
        <w:t>водой;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56"/>
        </w:tabs>
        <w:spacing w:before="246"/>
        <w:ind w:left="255" w:hanging="154"/>
        <w:rPr>
          <w:sz w:val="26"/>
        </w:rPr>
      </w:pPr>
      <w:r>
        <w:rPr>
          <w:sz w:val="26"/>
        </w:rPr>
        <w:t>слить холодную воду через кран холодной</w:t>
      </w:r>
      <w:r>
        <w:rPr>
          <w:spacing w:val="-7"/>
          <w:sz w:val="26"/>
        </w:rPr>
        <w:t xml:space="preserve"> </w:t>
      </w:r>
      <w:r>
        <w:rPr>
          <w:sz w:val="26"/>
        </w:rPr>
        <w:t>воды;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56"/>
        </w:tabs>
        <w:spacing w:before="243"/>
        <w:ind w:left="255" w:hanging="154"/>
        <w:rPr>
          <w:sz w:val="26"/>
        </w:rPr>
      </w:pPr>
      <w:r>
        <w:rPr>
          <w:sz w:val="26"/>
        </w:rPr>
        <w:t>слить воду из крана, предназначенного для горячей воды, через сливную</w:t>
      </w:r>
      <w:r>
        <w:rPr>
          <w:spacing w:val="-24"/>
          <w:sz w:val="26"/>
        </w:rPr>
        <w:t xml:space="preserve"> </w:t>
      </w:r>
      <w:r>
        <w:rPr>
          <w:sz w:val="26"/>
        </w:rPr>
        <w:t>пробку;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56"/>
        </w:tabs>
        <w:spacing w:before="246"/>
        <w:ind w:left="255" w:hanging="154"/>
        <w:rPr>
          <w:sz w:val="26"/>
        </w:rPr>
      </w:pPr>
      <w:r>
        <w:rPr>
          <w:sz w:val="26"/>
        </w:rPr>
        <w:t>просушить кулер (диспенсер) в течение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суток;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61"/>
        </w:tabs>
        <w:spacing w:before="244"/>
        <w:ind w:left="260" w:hanging="159"/>
        <w:rPr>
          <w:sz w:val="26"/>
        </w:rPr>
      </w:pPr>
      <w:r>
        <w:rPr>
          <w:sz w:val="26"/>
        </w:rPr>
        <w:t>установить пробку в сливной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штуцер:</w:t>
      </w:r>
    </w:p>
    <w:p w:rsidR="00813B7B" w:rsidRDefault="00EA1509">
      <w:pPr>
        <w:pStyle w:val="a4"/>
        <w:numPr>
          <w:ilvl w:val="0"/>
          <w:numId w:val="1"/>
        </w:numPr>
        <w:tabs>
          <w:tab w:val="left" w:pos="261"/>
        </w:tabs>
        <w:spacing w:before="246"/>
        <w:ind w:left="260" w:hanging="159"/>
        <w:rPr>
          <w:sz w:val="26"/>
        </w:rPr>
      </w:pPr>
      <w:r>
        <w:rPr>
          <w:sz w:val="26"/>
        </w:rPr>
        <w:t xml:space="preserve">упаковать кулер (диспенсер) в коробку (целлофановый пакет, </w:t>
      </w:r>
      <w:proofErr w:type="spellStart"/>
      <w:proofErr w:type="gramStart"/>
      <w:r>
        <w:rPr>
          <w:sz w:val="26"/>
        </w:rPr>
        <w:t>стрейч</w:t>
      </w:r>
      <w:proofErr w:type="spellEnd"/>
      <w:r>
        <w:rPr>
          <w:spacing w:val="-21"/>
          <w:sz w:val="26"/>
        </w:rPr>
        <w:t xml:space="preserve">  </w:t>
      </w:r>
      <w:r>
        <w:rPr>
          <w:sz w:val="26"/>
        </w:rPr>
        <w:t>пленку</w:t>
      </w:r>
      <w:proofErr w:type="gramEnd"/>
      <w:r>
        <w:rPr>
          <w:sz w:val="26"/>
        </w:rPr>
        <w:t>).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82"/>
        </w:tabs>
        <w:spacing w:before="246" w:line="276" w:lineRule="auto"/>
        <w:ind w:right="109" w:firstLine="0"/>
        <w:jc w:val="both"/>
        <w:rPr>
          <w:sz w:val="26"/>
        </w:rPr>
      </w:pPr>
      <w:r>
        <w:rPr>
          <w:sz w:val="26"/>
        </w:rPr>
        <w:t>При перестановках кулера (диспенсера) с водой желательно не наклонять сто больше чем на 45 градусов.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00"/>
        <w:ind w:left="555" w:hanging="454"/>
        <w:rPr>
          <w:sz w:val="26"/>
        </w:rPr>
      </w:pPr>
      <w:r>
        <w:rPr>
          <w:sz w:val="26"/>
        </w:rPr>
        <w:t>Информировать ответственное лицо о неприятном запахе, вкусе</w:t>
      </w:r>
      <w:r>
        <w:rPr>
          <w:spacing w:val="-11"/>
          <w:sz w:val="26"/>
        </w:rPr>
        <w:t xml:space="preserve"> </w:t>
      </w:r>
      <w:r>
        <w:rPr>
          <w:sz w:val="26"/>
        </w:rPr>
        <w:t>воды.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85"/>
        </w:tabs>
        <w:spacing w:before="243" w:line="276" w:lineRule="auto"/>
        <w:ind w:right="115" w:firstLine="0"/>
        <w:rPr>
          <w:sz w:val="26"/>
        </w:rPr>
      </w:pPr>
      <w:r>
        <w:rPr>
          <w:sz w:val="26"/>
        </w:rPr>
        <w:t>Информировать ответственное лицо о зеленом налете в бутылке, помутнении воды.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01" w:line="436" w:lineRule="auto"/>
        <w:ind w:right="422" w:firstLine="0"/>
        <w:rPr>
          <w:sz w:val="26"/>
        </w:rPr>
      </w:pPr>
      <w:r>
        <w:rPr>
          <w:sz w:val="26"/>
        </w:rPr>
        <w:t xml:space="preserve">Следить за </w:t>
      </w:r>
      <w:r>
        <w:rPr>
          <w:sz w:val="26"/>
        </w:rPr>
        <w:t>указанным на крышке бутылки сроком годности и не \потреблять просроченный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line="436" w:lineRule="auto"/>
        <w:ind w:right="642" w:firstLine="0"/>
        <w:rPr>
          <w:sz w:val="26"/>
        </w:rPr>
      </w:pPr>
      <w:r>
        <w:rPr>
          <w:sz w:val="26"/>
        </w:rPr>
        <w:t xml:space="preserve">Периодически очищать </w:t>
      </w:r>
      <w:proofErr w:type="spellStart"/>
      <w:r>
        <w:rPr>
          <w:sz w:val="26"/>
        </w:rPr>
        <w:t>ноперхносмь</w:t>
      </w:r>
      <w:proofErr w:type="spellEnd"/>
      <w:r>
        <w:rPr>
          <w:sz w:val="26"/>
        </w:rPr>
        <w:t xml:space="preserve"> кулера (диспансера</w:t>
      </w:r>
      <w:r>
        <w:rPr>
          <w:sz w:val="26"/>
        </w:rPr>
        <w:t>) от пыли, а также протирать краны и промывать поддон для стекания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воды.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line="298" w:lineRule="exact"/>
        <w:ind w:left="555" w:hanging="454"/>
        <w:rPr>
          <w:sz w:val="26"/>
        </w:rPr>
      </w:pPr>
      <w:r>
        <w:rPr>
          <w:sz w:val="26"/>
        </w:rPr>
        <w:t>Использовать для очищения поверхности кулера (диспансера</w:t>
      </w:r>
      <w:r>
        <w:rPr>
          <w:sz w:val="26"/>
        </w:rPr>
        <w:t>) мягкое</w:t>
      </w:r>
      <w:r>
        <w:rPr>
          <w:spacing w:val="-17"/>
          <w:sz w:val="26"/>
        </w:rPr>
        <w:t xml:space="preserve"> </w:t>
      </w:r>
      <w:r>
        <w:rPr>
          <w:sz w:val="26"/>
        </w:rPr>
        <w:t>моющее</w:t>
      </w:r>
    </w:p>
    <w:p w:rsidR="00813B7B" w:rsidRDefault="00EA1509">
      <w:pPr>
        <w:pStyle w:val="a3"/>
        <w:spacing w:before="245" w:line="276" w:lineRule="auto"/>
      </w:pPr>
      <w:r>
        <w:t>средство. Запрещается использовать бензин, керосин и другие растворы либо предметы, которые могут повредить поверхность кулера (диспенсера).</w:t>
      </w:r>
    </w:p>
    <w:p w:rsidR="00813B7B" w:rsidRDefault="00EA1509">
      <w:pPr>
        <w:pStyle w:val="a4"/>
        <w:numPr>
          <w:ilvl w:val="0"/>
          <w:numId w:val="3"/>
        </w:numPr>
        <w:tabs>
          <w:tab w:val="left" w:pos="362"/>
        </w:tabs>
        <w:spacing w:before="201"/>
        <w:rPr>
          <w:sz w:val="26"/>
        </w:rPr>
      </w:pPr>
      <w:r>
        <w:rPr>
          <w:sz w:val="26"/>
        </w:rPr>
        <w:t>Запрещается</w:t>
      </w:r>
    </w:p>
    <w:p w:rsidR="00813B7B" w:rsidRDefault="00813B7B">
      <w:pPr>
        <w:rPr>
          <w:sz w:val="26"/>
        </w:rPr>
        <w:sectPr w:rsidR="00813B7B">
          <w:pgSz w:w="11910" w:h="16840"/>
          <w:pgMar w:top="1040" w:right="740" w:bottom="280" w:left="1600" w:header="720" w:footer="720" w:gutter="0"/>
          <w:cols w:space="720"/>
        </w:sectPr>
      </w:pPr>
    </w:p>
    <w:p w:rsidR="00813B7B" w:rsidRDefault="00EA1509">
      <w:pPr>
        <w:pStyle w:val="a4"/>
        <w:numPr>
          <w:ilvl w:val="1"/>
          <w:numId w:val="3"/>
        </w:numPr>
        <w:tabs>
          <w:tab w:val="left" w:pos="585"/>
        </w:tabs>
        <w:spacing w:before="67" w:line="278" w:lineRule="auto"/>
        <w:ind w:right="103" w:firstLine="0"/>
        <w:rPr>
          <w:sz w:val="26"/>
        </w:rPr>
      </w:pPr>
      <w:r>
        <w:rPr>
          <w:sz w:val="26"/>
        </w:rPr>
        <w:lastRenderedPageBreak/>
        <w:t>Человеку с инфекц</w:t>
      </w:r>
      <w:r>
        <w:rPr>
          <w:sz w:val="26"/>
        </w:rPr>
        <w:t>ионными заболеваниями в целях защиты воды брать, воду из аппарата, менять бутылки и производить санитарную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обработку.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635"/>
        </w:tabs>
        <w:spacing w:before="194" w:line="278" w:lineRule="auto"/>
        <w:ind w:right="110" w:firstLine="0"/>
        <w:rPr>
          <w:sz w:val="26"/>
        </w:rPr>
      </w:pPr>
      <w:r>
        <w:rPr>
          <w:sz w:val="26"/>
        </w:rPr>
        <w:t xml:space="preserve">Пропускать через аппарат жидкости, не предусмотренные производителем (воду </w:t>
      </w:r>
      <w:proofErr w:type="gramStart"/>
      <w:r>
        <w:rPr>
          <w:sz w:val="26"/>
        </w:rPr>
        <w:t>из под</w:t>
      </w:r>
      <w:proofErr w:type="gramEnd"/>
      <w:r>
        <w:rPr>
          <w:sz w:val="26"/>
        </w:rPr>
        <w:t xml:space="preserve"> крана, кипяченую воду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и.т.д</w:t>
      </w:r>
      <w:proofErr w:type="spellEnd"/>
      <w:r>
        <w:rPr>
          <w:sz w:val="26"/>
        </w:rPr>
        <w:t>.).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195"/>
        <w:ind w:left="555" w:hanging="454"/>
        <w:rPr>
          <w:sz w:val="26"/>
        </w:rPr>
      </w:pPr>
      <w:r>
        <w:rPr>
          <w:sz w:val="26"/>
        </w:rPr>
        <w:t>Самостоятельно чинить апп</w:t>
      </w:r>
      <w:r>
        <w:rPr>
          <w:sz w:val="26"/>
        </w:rPr>
        <w:t>арат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46"/>
        <w:ind w:left="555" w:hanging="454"/>
        <w:rPr>
          <w:sz w:val="26"/>
        </w:rPr>
      </w:pPr>
      <w:r>
        <w:rPr>
          <w:sz w:val="26"/>
        </w:rPr>
        <w:t>Использовать бутылку из-под воды или аппарат в качестве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подставки.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43"/>
        <w:ind w:left="555" w:hanging="454"/>
        <w:rPr>
          <w:sz w:val="26"/>
        </w:rPr>
      </w:pPr>
      <w:r>
        <w:rPr>
          <w:sz w:val="26"/>
        </w:rPr>
        <w:t>Ломать</w:t>
      </w:r>
      <w:r>
        <w:rPr>
          <w:spacing w:val="-2"/>
          <w:sz w:val="26"/>
        </w:rPr>
        <w:t xml:space="preserve"> </w:t>
      </w:r>
      <w:r>
        <w:rPr>
          <w:sz w:val="26"/>
        </w:rPr>
        <w:t>аппарат.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46"/>
        <w:ind w:left="555" w:hanging="454"/>
        <w:rPr>
          <w:sz w:val="26"/>
        </w:rPr>
      </w:pPr>
      <w:r>
        <w:rPr>
          <w:sz w:val="26"/>
        </w:rPr>
        <w:t>Выливать жидкость в</w:t>
      </w:r>
      <w:r>
        <w:rPr>
          <w:spacing w:val="-3"/>
          <w:sz w:val="26"/>
        </w:rPr>
        <w:t xml:space="preserve"> </w:t>
      </w:r>
      <w:r>
        <w:rPr>
          <w:sz w:val="26"/>
        </w:rPr>
        <w:t>накопитель.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46"/>
        <w:ind w:left="555" w:hanging="454"/>
        <w:rPr>
          <w:sz w:val="26"/>
        </w:rPr>
      </w:pPr>
      <w:r>
        <w:rPr>
          <w:sz w:val="26"/>
        </w:rPr>
        <w:t>Перемещать аппарат вместе с бутылкой, ставить на</w:t>
      </w:r>
      <w:r>
        <w:rPr>
          <w:spacing w:val="-10"/>
          <w:sz w:val="26"/>
        </w:rPr>
        <w:t xml:space="preserve"> </w:t>
      </w:r>
      <w:r>
        <w:rPr>
          <w:sz w:val="26"/>
        </w:rPr>
        <w:t>бок.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before="244" w:line="436" w:lineRule="auto"/>
        <w:ind w:right="162" w:firstLine="0"/>
        <w:rPr>
          <w:sz w:val="26"/>
        </w:rPr>
      </w:pPr>
      <w:r>
        <w:rPr>
          <w:sz w:val="26"/>
        </w:rPr>
        <w:t>Распылять вещества возле аппарата, использовать ароматические и абразивные материалы для очистки внешних сторон</w:t>
      </w:r>
      <w:r>
        <w:rPr>
          <w:spacing w:val="4"/>
          <w:sz w:val="26"/>
        </w:rPr>
        <w:t xml:space="preserve"> </w:t>
      </w:r>
      <w:r>
        <w:rPr>
          <w:sz w:val="26"/>
        </w:rPr>
        <w:t>аппарата.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556"/>
        </w:tabs>
        <w:spacing w:line="298" w:lineRule="exact"/>
        <w:ind w:left="555" w:hanging="454"/>
        <w:rPr>
          <w:sz w:val="26"/>
        </w:rPr>
      </w:pPr>
      <w:r>
        <w:rPr>
          <w:sz w:val="26"/>
        </w:rPr>
        <w:t>Устанавливать бутылку с защитной наклейкой на</w:t>
      </w:r>
      <w:r>
        <w:rPr>
          <w:spacing w:val="-6"/>
          <w:sz w:val="26"/>
        </w:rPr>
        <w:t xml:space="preserve"> </w:t>
      </w:r>
      <w:r>
        <w:rPr>
          <w:sz w:val="26"/>
        </w:rPr>
        <w:t>крышке.</w:t>
      </w:r>
    </w:p>
    <w:p w:rsidR="00813B7B" w:rsidRDefault="00EA1509">
      <w:pPr>
        <w:pStyle w:val="a4"/>
        <w:numPr>
          <w:ilvl w:val="1"/>
          <w:numId w:val="3"/>
        </w:numPr>
        <w:tabs>
          <w:tab w:val="left" w:pos="622"/>
        </w:tabs>
        <w:spacing w:before="245" w:line="276" w:lineRule="auto"/>
        <w:ind w:right="113" w:firstLine="0"/>
        <w:rPr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 xml:space="preserve"> кулер (диспенсер) для других целей кроме осуществления питьевого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</w:t>
      </w:r>
      <w:r>
        <w:rPr>
          <w:sz w:val="26"/>
        </w:rPr>
        <w:t>жима.</w:t>
      </w:r>
    </w:p>
    <w:sectPr w:rsidR="00813B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22FD"/>
    <w:multiLevelType w:val="hybridMultilevel"/>
    <w:tmpl w:val="1590728C"/>
    <w:lvl w:ilvl="0" w:tplc="E6AAAD2E"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62FE4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89782444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B5C49DB4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A56CC2FA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695ED524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84645446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65CE03CC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11286FB2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">
    <w:nsid w:val="4B2749C9"/>
    <w:multiLevelType w:val="hybridMultilevel"/>
    <w:tmpl w:val="B360D866"/>
    <w:lvl w:ilvl="0" w:tplc="59D849D2">
      <w:numFmt w:val="bullet"/>
      <w:lvlText w:val="-"/>
      <w:lvlJc w:val="left"/>
      <w:pPr>
        <w:ind w:left="102" w:hanging="708"/>
      </w:pPr>
      <w:rPr>
        <w:rFonts w:hint="default"/>
        <w:w w:val="99"/>
        <w:lang w:val="ru-RU" w:eastAsia="en-US" w:bidi="ar-SA"/>
      </w:rPr>
    </w:lvl>
    <w:lvl w:ilvl="1" w:tplc="4A70FA4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D84F27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316092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B86CF0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C2C225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B6020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176DE6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6F4FB0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4E44470D"/>
    <w:multiLevelType w:val="multilevel"/>
    <w:tmpl w:val="3C7CD104"/>
    <w:lvl w:ilvl="0">
      <w:start w:val="1"/>
      <w:numFmt w:val="decimal"/>
      <w:lvlText w:val="%1."/>
      <w:lvlJc w:val="left"/>
      <w:pPr>
        <w:ind w:left="361" w:hanging="260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76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3B7B"/>
    <w:rsid w:val="00813B7B"/>
    <w:rsid w:val="00E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7F066-9EED-4937-B6EB-E4EB47AA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" w:hanging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841</Words>
  <Characters>4797</Characters>
  <Application>Microsoft Office Word</Application>
  <DocSecurity>0</DocSecurity>
  <Lines>39</Lines>
  <Paragraphs>11</Paragraphs>
  <ScaleCrop>false</ScaleCrop>
  <Company>CtrlSoft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Isa</cp:lastModifiedBy>
  <cp:revision>3</cp:revision>
  <dcterms:created xsi:type="dcterms:W3CDTF">2023-12-05T07:33:00Z</dcterms:created>
  <dcterms:modified xsi:type="dcterms:W3CDTF">2023-12-05T07:45:00Z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2023-12-05T00:00:00Z</vt:filetime>
  </property>
</Properties>
</file>